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7724" w14:textId="77777777" w:rsidR="00680C2C" w:rsidRDefault="00000000">
      <w:pPr>
        <w:pStyle w:val="BodyText"/>
        <w:ind w:left="78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ECBE97" wp14:editId="3ED27F8D">
            <wp:extent cx="1026162" cy="278987"/>
            <wp:effectExtent l="0" t="0" r="0" b="0"/>
            <wp:docPr id="1" name="Image 1" descr="Petrofa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etrofac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62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507B" w14:textId="77777777" w:rsidR="00680C2C" w:rsidRDefault="00680C2C">
      <w:pPr>
        <w:pStyle w:val="BodyText"/>
        <w:ind w:left="0"/>
        <w:rPr>
          <w:rFonts w:ascii="Times New Roman"/>
          <w:sz w:val="20"/>
        </w:rPr>
      </w:pPr>
    </w:p>
    <w:p w14:paraId="21F16590" w14:textId="77777777" w:rsidR="00680C2C" w:rsidRDefault="00680C2C">
      <w:pPr>
        <w:pStyle w:val="BodyText"/>
        <w:spacing w:before="10"/>
        <w:ind w:left="0"/>
        <w:rPr>
          <w:rFonts w:ascii="Times New Roman"/>
          <w:sz w:val="20"/>
        </w:rPr>
      </w:pPr>
    </w:p>
    <w:p w14:paraId="44D207EC" w14:textId="77777777" w:rsidR="00680C2C" w:rsidRDefault="00000000" w:rsidP="00342F8B">
      <w:pPr>
        <w:pStyle w:val="Title"/>
        <w:outlineLvl w:val="0"/>
      </w:pPr>
      <w:r>
        <w:rPr>
          <w:spacing w:val="-2"/>
        </w:rPr>
        <w:t>#PeopleMakePetrofac</w:t>
      </w:r>
    </w:p>
    <w:p w14:paraId="4886D4EE" w14:textId="77777777" w:rsidR="00680C2C" w:rsidRDefault="00680C2C">
      <w:pPr>
        <w:pStyle w:val="BodyText"/>
        <w:ind w:left="0"/>
        <w:rPr>
          <w:b/>
          <w:sz w:val="29"/>
        </w:rPr>
      </w:pPr>
    </w:p>
    <w:p w14:paraId="77A39363" w14:textId="6CBDAB17" w:rsidR="00680C2C" w:rsidRDefault="00595DCD" w:rsidP="00342F8B">
      <w:pPr>
        <w:pStyle w:val="BodyText"/>
        <w:outlineLvl w:val="1"/>
      </w:pPr>
      <w:r>
        <w:rPr>
          <w:spacing w:val="-2"/>
        </w:rPr>
        <w:t>Ghazal Hamedi</w:t>
      </w:r>
    </w:p>
    <w:p w14:paraId="251C8B09" w14:textId="77777777" w:rsidR="00595DCD" w:rsidRDefault="00595DCD" w:rsidP="00595DCD">
      <w:pPr>
        <w:pStyle w:val="BodyText"/>
        <w:spacing w:before="81"/>
        <w:ind w:right="107"/>
        <w:outlineLvl w:val="2"/>
        <w:rPr>
          <w:spacing w:val="-2"/>
        </w:rPr>
      </w:pPr>
      <w:r w:rsidRPr="00595DCD">
        <w:rPr>
          <w:spacing w:val="-2"/>
        </w:rPr>
        <w:t xml:space="preserve">What gets me up in the morning is my to-do list for the day. I'm always quite looking forward to just getting that tick next to those boxes. As an engineer in Petrofac, it's very flexible. </w:t>
      </w:r>
      <w:proofErr w:type="gramStart"/>
      <w:r w:rsidRPr="00595DCD">
        <w:rPr>
          <w:spacing w:val="-2"/>
        </w:rPr>
        <w:t>There's</w:t>
      </w:r>
      <w:proofErr w:type="gramEnd"/>
      <w:r w:rsidRPr="00595DCD">
        <w:rPr>
          <w:spacing w:val="-2"/>
        </w:rPr>
        <w:t xml:space="preserve"> always opportunities for you to move around, and also there's so much for you to learn. Every day I'm learning something new</w:t>
      </w:r>
      <w:r>
        <w:rPr>
          <w:spacing w:val="-2"/>
        </w:rPr>
        <w:t xml:space="preserve">. </w:t>
      </w:r>
    </w:p>
    <w:p w14:paraId="7577B1FB" w14:textId="77777777" w:rsidR="00595DCD" w:rsidRDefault="00595DCD" w:rsidP="00595DCD">
      <w:pPr>
        <w:pStyle w:val="BodyText"/>
        <w:spacing w:before="81"/>
        <w:ind w:right="107"/>
        <w:outlineLvl w:val="2"/>
        <w:rPr>
          <w:spacing w:val="-2"/>
        </w:rPr>
      </w:pPr>
      <w:proofErr w:type="gramStart"/>
      <w:r>
        <w:rPr>
          <w:spacing w:val="-2"/>
        </w:rPr>
        <w:t>So</w:t>
      </w:r>
      <w:proofErr w:type="gramEnd"/>
      <w:r w:rsidRPr="00595DCD">
        <w:rPr>
          <w:spacing w:val="-2"/>
        </w:rPr>
        <w:t xml:space="preserve"> I'm currently working on a project to replace all the Helideck net on Claridge asset. This </w:t>
      </w:r>
      <w:proofErr w:type="gramStart"/>
      <w:r w:rsidRPr="00595DCD">
        <w:rPr>
          <w:spacing w:val="-2"/>
        </w:rPr>
        <w:t>is never done</w:t>
      </w:r>
      <w:proofErr w:type="gramEnd"/>
      <w:r w:rsidRPr="00595DCD">
        <w:rPr>
          <w:spacing w:val="-2"/>
        </w:rPr>
        <w:t xml:space="preserve"> before on this asset, and it's something that's get done every 10 years, so there isn't much experience from other people on this. </w:t>
      </w:r>
      <w:proofErr w:type="gramStart"/>
      <w:r w:rsidRPr="00595DCD">
        <w:rPr>
          <w:spacing w:val="-2"/>
        </w:rPr>
        <w:t>So</w:t>
      </w:r>
      <w:proofErr w:type="gramEnd"/>
      <w:r w:rsidRPr="00595DCD">
        <w:rPr>
          <w:spacing w:val="-2"/>
        </w:rPr>
        <w:t xml:space="preserve"> I'm really excited to carry out this job and get support from other engineers and offshore technicians in order to make sure the job </w:t>
      </w:r>
      <w:proofErr w:type="gramStart"/>
      <w:r w:rsidRPr="00595DCD">
        <w:rPr>
          <w:spacing w:val="-2"/>
        </w:rPr>
        <w:t>is getting</w:t>
      </w:r>
      <w:proofErr w:type="gramEnd"/>
      <w:r w:rsidRPr="00595DCD">
        <w:rPr>
          <w:spacing w:val="-2"/>
        </w:rPr>
        <w:t xml:space="preserve"> completed in the shortest period of time and safely. </w:t>
      </w:r>
    </w:p>
    <w:p w14:paraId="361F6444" w14:textId="530EAFB6" w:rsidR="00342F8B" w:rsidRDefault="00595DCD" w:rsidP="00595DCD">
      <w:pPr>
        <w:pStyle w:val="BodyText"/>
        <w:spacing w:before="81"/>
        <w:ind w:right="107"/>
        <w:outlineLvl w:val="2"/>
      </w:pPr>
      <w:r w:rsidRPr="00595DCD">
        <w:rPr>
          <w:spacing w:val="-2"/>
        </w:rPr>
        <w:t xml:space="preserve">I do believe people make Petrofac as the quality of our work is reflected </w:t>
      </w:r>
      <w:proofErr w:type="gramStart"/>
      <w:r w:rsidRPr="00595DCD">
        <w:rPr>
          <w:spacing w:val="-2"/>
        </w:rPr>
        <w:t>of people</w:t>
      </w:r>
      <w:proofErr w:type="gramEnd"/>
      <w:r w:rsidRPr="00595DCD">
        <w:rPr>
          <w:spacing w:val="-2"/>
        </w:rPr>
        <w:t xml:space="preserve"> who work here.</w:t>
      </w:r>
    </w:p>
    <w:sectPr w:rsidR="00342F8B">
      <w:type w:val="continuous"/>
      <w:pgSz w:w="12240" w:h="15840"/>
      <w:pgMar w:top="9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C2C"/>
    <w:rsid w:val="00342F8B"/>
    <w:rsid w:val="00493239"/>
    <w:rsid w:val="00595DCD"/>
    <w:rsid w:val="0063666B"/>
    <w:rsid w:val="00680C2C"/>
    <w:rsid w:val="009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7DF9"/>
  <w15:docId w15:val="{7AA6DAD3-38C5-4138-91ED-B15BEC6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CCB0-7A21-41DD-A564-698F171A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#PeopleMakePetrofac - michael transcript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#PeopleMakePetrofac - Ghazal transcript</dc:title>
  <cp:lastModifiedBy>Darren Hill</cp:lastModifiedBy>
  <cp:revision>3</cp:revision>
  <cp:lastPrinted>2023-09-05T14:42:00Z</cp:lastPrinted>
  <dcterms:created xsi:type="dcterms:W3CDTF">2023-09-05T14:57:00Z</dcterms:created>
  <dcterms:modified xsi:type="dcterms:W3CDTF">2023-09-05T14:58:00Z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f115ad2b-2b08-4b4b-ab33-60fb39cd9089_Enabled">
    <vt:lpwstr>true</vt:lpwstr>
  </property>
  <property fmtid="{D5CDD505-2E9C-101B-9397-08002B2CF9AE}" pid="7" name="MSIP_Label_f115ad2b-2b08-4b4b-ab33-60fb39cd9089_SetDate">
    <vt:lpwstr>2023-09-04T14:58:50Z</vt:lpwstr>
  </property>
  <property fmtid="{D5CDD505-2E9C-101B-9397-08002B2CF9AE}" pid="8" name="MSIP_Label_f115ad2b-2b08-4b4b-ab33-60fb39cd9089_Method">
    <vt:lpwstr>Standard</vt:lpwstr>
  </property>
  <property fmtid="{D5CDD505-2E9C-101B-9397-08002B2CF9AE}" pid="9" name="MSIP_Label_f115ad2b-2b08-4b4b-ab33-60fb39cd9089_Name">
    <vt:lpwstr>f115ad2b-2b08-4b4b-ab33-60fb39cd9089</vt:lpwstr>
  </property>
  <property fmtid="{D5CDD505-2E9C-101B-9397-08002B2CF9AE}" pid="10" name="MSIP_Label_f115ad2b-2b08-4b4b-ab33-60fb39cd9089_SiteId">
    <vt:lpwstr>16a4d712-85ca-455c-bba0-139c059e16e3</vt:lpwstr>
  </property>
  <property fmtid="{D5CDD505-2E9C-101B-9397-08002B2CF9AE}" pid="11" name="MSIP_Label_f115ad2b-2b08-4b4b-ab33-60fb39cd9089_ActionId">
    <vt:lpwstr>3a056cd9-11b7-4d88-99d9-2040b81b89af</vt:lpwstr>
  </property>
  <property fmtid="{D5CDD505-2E9C-101B-9397-08002B2CF9AE}" pid="12" name="MSIP_Label_f115ad2b-2b08-4b4b-ab33-60fb39cd9089_ContentBits">
    <vt:lpwstr>0</vt:lpwstr>
  </property>
</Properties>
</file>